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ermStart w:id="1" w:edGrp="everyone"/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[YOUR COMPANY NAME]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[ADDRESS] · [POSTCODE CITY] · DENMARK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VAT/CVR [CVR NO.]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[CUSTOMER COMPANY]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[ADDRESS]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[POSTCODE CITY, COUNTRY]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[CITY], [DATE]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PAYMENT REMINDER — Invoice [INVOICE NO.]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Our invoice [INVOICE NO.] dated [INVOICE DATE], due on [DUE DATE], remains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unpaid.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Statement of account: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Invoice amount ....................... [AMOUNT] [CURRENCY]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Late payment compensation ............ [40,00] EUR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Interest to date ..................... [AMOUNT] [CURRENCY]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-----------------------------------------------------------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Total now due ........................ [TOTAL] [CURRENCY]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Under Directive 2011/7/EU on combating late payment in commercial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transactions, we are entitled to statutory interest and to a fixed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compensation for recovery costs. [Interest is charged at [RATE] % p.a.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as agreed in our terms of sale.]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Please arrange payment by [NEW DEADLINE — at least 10 days ahead] to: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IBAN [IBAN] · SWIFT/BIC [BIC]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   Reference: [INVOICE NO.]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If the invoice has already been paid, please disregard this letter.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Should payment not be received by the deadline, the claim will be passed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to our legal department for recovery, and further costs will be added to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your account. [Any dispute is subject to Danish law and the jurisdiction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of [COURT], as agreed in our terms of sale.]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If there is anything about the invoice that needs clarifying, please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contact us before the deadline — we would rather solve it than escalate it.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Yours sincerely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 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[NAME], [TITLE]</w:t>
      </w:r>
    </w:p>
    <w:p>
      <w:pPr>
        <w:spacing w:after="0" w:line="260"/>
      </w:pPr>
      <w:r>
        <w:rPr>
          <w:rFonts w:ascii="Consolas" w:cs="Consolas" w:eastAsia="Consolas" w:hAnsi="Consolas"/>
          <w:color w:val="1E1E1E"/>
          <w:sz w:val="19"/>
          <w:szCs w:val="19"/>
        </w:rPr>
        <w:t xml:space="preserve">[YOUR COMPANY NAME] · [PHONE] · [EMAIL]</w:t>
      </w:r>
    </w:p>
    <w:permEnd w:id="1"/>
    <w:sectPr>
      <w:headerReference w:type="default" r:id="rId7"/>
      <w:footerReference w:type="default" r:id="rId8"/>
      <w:pgSz w:w="11906" w:h="16838" w:orient="portrait"/>
      <w:pgMar w:top="1247" w:right="1417" w:bottom="1133" w:left="141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before="120"/>
      <w:jc w:val="left"/>
    </w:pPr>
    <w:r>
      <w:drawing>
        <wp:inline distT="0" distB="0" distL="0" distR="0">
          <wp:extent cx="495300" cy="16192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161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jc w:val="left"/>
    </w:pPr>
    <w:r>
      <w:rPr>
        <w:rFonts w:ascii="Arial" w:cs="Arial" w:eastAsia="Arial" w:hAnsi="Arial"/>
        <w:color w:val="8A8A8A"/>
        <w:sz w:val="14"/>
        <w:szCs w:val="14"/>
      </w:rPr>
      <w:t xml:space="preserve">Skabelon fra Rieck · rieck-inkasso.dk · Generel skabelon, ikke juridisk rådgivning. Kontrollér satser og frister før brug.</w:t>
    </w:r>
    <w:r>
      <w:rPr>
        <w:rFonts w:ascii="Arial" w:cs="Arial" w:eastAsia="Arial" w:hAnsi="Arial"/>
        <w:sz w:val="14"/>
        <w:szCs w:val="14"/>
      </w:rPr>
      <w:t xml:space="preserve">		</w:t>
    </w:r>
    <w:r>
      <w:rPr>
        <w:rFonts w:ascii="Arial" w:cs="Arial" w:eastAsia="Arial" w:hAnsi="Arial"/>
        <w:color w:val="8A8A8A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240"/>
      <w:jc w:val="right"/>
    </w:pPr>
    <w:r>
      <w:drawing>
        <wp:inline distT="0" distB="0" distL="0" distR="0">
          <wp:extent cx="876300" cy="285750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umentProtection w:edit="readOnly" w:enforcement="1" w:cryptProviderType="rsaAES" w:cryptAlgorithmClass="hash" w:cryptAlgorithmType="typeAny" w:cryptAlgorithmSid="14" w:cryptSpinCount="100000" w:hash="tbihJBdkmu+Wz4LnIOMPsE+Ml+fHGqVvzxPbIcM3iLcIpO7wwyqQDPy0puZ9rQM78NWpkpOd/5Gl6EIrgnzAcA==" w:salt="GDiik1kuXi9uVi4/uQH5Mg=="/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nsolas" w:cs="Consolas" w:eastAsia="Consolas" w:hAnsi="Consolas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7047a2a07e49f688953e43aa4b185df1b1204ff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9de146e1b72c741894453996cc327b8f22cb29d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Rykker på engelsk (udenlandske kunder) — skabelon fra Rieck</dc:title>
  <dc:creator>Rieck</dc:creator>
  <dc:description>Generel skabelon. Ikke juridisk rådgivning.</dc:description>
  <cp:lastModifiedBy>Un-named</cp:lastModifiedBy>
  <cp:revision>1</cp:revision>
  <dcterms:created xsi:type="dcterms:W3CDTF">2026-07-12T16:38:40.165Z</dcterms:created>
  <dcterms:modified xsi:type="dcterms:W3CDTF">2026-07-12T16:38:40.165Z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